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CA96" w14:textId="6132647C" w:rsidR="000115DD" w:rsidRDefault="000115DD">
      <w:r>
        <w:rPr>
          <w:noProof/>
        </w:rPr>
        <w:drawing>
          <wp:anchor distT="0" distB="0" distL="114300" distR="114300" simplePos="0" relativeHeight="251658240" behindDoc="0" locked="0" layoutInCell="1" allowOverlap="1" wp14:anchorId="6545E2E1" wp14:editId="2C5C6E5F">
            <wp:simplePos x="0" y="0"/>
            <wp:positionH relativeFrom="column">
              <wp:posOffset>3552825</wp:posOffset>
            </wp:positionH>
            <wp:positionV relativeFrom="paragraph">
              <wp:posOffset>-561975</wp:posOffset>
            </wp:positionV>
            <wp:extent cx="2833861" cy="1102360"/>
            <wp:effectExtent l="0" t="0" r="0" b="0"/>
            <wp:wrapThrough wrapText="bothSides">
              <wp:wrapPolygon edited="0">
                <wp:start x="3195" y="2986"/>
                <wp:lineTo x="2178" y="4853"/>
                <wp:lineTo x="1162" y="8212"/>
                <wp:lineTo x="1162" y="11571"/>
                <wp:lineTo x="1743" y="15677"/>
                <wp:lineTo x="3050" y="17544"/>
                <wp:lineTo x="3195" y="18290"/>
                <wp:lineTo x="4938" y="18290"/>
                <wp:lineTo x="5228" y="17544"/>
                <wp:lineTo x="5954" y="16051"/>
                <wp:lineTo x="17137" y="15677"/>
                <wp:lineTo x="20477" y="14184"/>
                <wp:lineTo x="19751" y="9705"/>
                <wp:lineTo x="20041" y="7092"/>
                <wp:lineTo x="18734" y="6346"/>
                <wp:lineTo x="4938" y="2986"/>
                <wp:lineTo x="3195" y="2986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861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A5388" w14:textId="77777777" w:rsidR="000115DD" w:rsidRDefault="000115DD"/>
    <w:p w14:paraId="1A546905" w14:textId="77777777" w:rsidR="000115DD" w:rsidRDefault="000115DD"/>
    <w:p w14:paraId="1979333B" w14:textId="627B63D0" w:rsidR="000115DD" w:rsidRPr="000115DD" w:rsidRDefault="000115DD" w:rsidP="000115DD">
      <w:pPr>
        <w:spacing w:line="276" w:lineRule="auto"/>
        <w:jc w:val="center"/>
        <w:rPr>
          <w:rFonts w:cstheme="minorHAnsi"/>
          <w:b/>
          <w:bCs/>
        </w:rPr>
      </w:pPr>
      <w:r w:rsidRPr="000115DD">
        <w:rPr>
          <w:rFonts w:cstheme="minorHAnsi"/>
          <w:b/>
          <w:bCs/>
        </w:rPr>
        <w:t>Media Release</w:t>
      </w:r>
    </w:p>
    <w:p w14:paraId="32B11A26" w14:textId="252FC6F1" w:rsidR="000115DD" w:rsidRPr="000115DD" w:rsidRDefault="000115DD" w:rsidP="000115DD">
      <w:pPr>
        <w:rPr>
          <w:b/>
          <w:bCs/>
        </w:rPr>
      </w:pPr>
      <w:r w:rsidRPr="000115DD">
        <w:rPr>
          <w:b/>
          <w:bCs/>
        </w:rPr>
        <w:t>Thursday, 22nd of December 2022</w:t>
      </w:r>
    </w:p>
    <w:p w14:paraId="40B8C8F2" w14:textId="334DA987" w:rsidR="00C31C21" w:rsidRDefault="001E6237" w:rsidP="000115DD">
      <w:pPr>
        <w:jc w:val="both"/>
      </w:pPr>
      <w:r>
        <w:t>11 women</w:t>
      </w:r>
      <w:r w:rsidR="00C31C21">
        <w:t xml:space="preserve"> have lost their lives</w:t>
      </w:r>
      <w:r>
        <w:t xml:space="preserve"> in the last three weeks</w:t>
      </w:r>
      <w:r w:rsidR="009235AA">
        <w:t>.</w:t>
      </w:r>
      <w:r w:rsidR="00642C80">
        <w:t xml:space="preserve"> </w:t>
      </w:r>
      <w:r w:rsidR="009235AA">
        <w:t xml:space="preserve">The </w:t>
      </w:r>
      <w:r>
        <w:t>NWSA</w:t>
      </w:r>
      <w:r w:rsidR="00C31C21">
        <w:t xml:space="preserve"> </w:t>
      </w:r>
      <w:r w:rsidR="009B06E4">
        <w:t>are reflecting on what we need to see urgently from all governments in 2023.</w:t>
      </w:r>
    </w:p>
    <w:p w14:paraId="7AF9AD13" w14:textId="0DC24DA5" w:rsidR="009B06E4" w:rsidRDefault="00C31C21" w:rsidP="000115DD">
      <w:pPr>
        <w:jc w:val="both"/>
      </w:pPr>
      <w:r>
        <w:t xml:space="preserve">We commend the Albanese Government for their significant and essential investment in </w:t>
      </w:r>
      <w:r w:rsidR="005D5917">
        <w:t>p</w:t>
      </w:r>
      <w:r>
        <w:t>rimary Prevention</w:t>
      </w:r>
      <w:r w:rsidR="005D5917">
        <w:t>; cultur</w:t>
      </w:r>
      <w:r w:rsidR="009235AA">
        <w:t xml:space="preserve">al </w:t>
      </w:r>
      <w:r w:rsidR="005D5917">
        <w:t xml:space="preserve">and structural change must go hand in hand to create </w:t>
      </w:r>
      <w:r>
        <w:t>a safer Australia for everyone who makes their home here.</w:t>
      </w:r>
      <w:r w:rsidR="005D5917">
        <w:t xml:space="preserve"> </w:t>
      </w:r>
    </w:p>
    <w:p w14:paraId="5A06E8E0" w14:textId="21B8410B" w:rsidR="00C31C21" w:rsidRDefault="005D5917" w:rsidP="000115DD">
      <w:pPr>
        <w:jc w:val="both"/>
      </w:pPr>
      <w:r>
        <w:t>We can’t ignore the National Emergency unfolding in front of us</w:t>
      </w:r>
      <w:r w:rsidR="007C54FB">
        <w:t>.</w:t>
      </w:r>
      <w:r>
        <w:t xml:space="preserve"> </w:t>
      </w:r>
      <w:r w:rsidR="009B06E4">
        <w:t>5</w:t>
      </w:r>
      <w:r w:rsidR="00E445AD">
        <w:t>0</w:t>
      </w:r>
      <w:r w:rsidR="009B06E4">
        <w:t xml:space="preserve"> women have died this year and our frontline services are working at maximum capacity</w:t>
      </w:r>
      <w:r w:rsidR="001E6237">
        <w:t>.</w:t>
      </w:r>
      <w:r w:rsidR="009B06E4">
        <w:t xml:space="preserve"> </w:t>
      </w:r>
      <w:r w:rsidR="00DF525F">
        <w:t xml:space="preserve">We know that there is a rise of family, domestic and sexual violence in any holiday period- in some states upwards of 26.5%. Statistically, this means that before the end of 2022 more women will likely be murdered by a former or intimate partner or other family member. </w:t>
      </w:r>
    </w:p>
    <w:p w14:paraId="154C2859" w14:textId="4251BFD1" w:rsidR="001E6237" w:rsidRDefault="001E6237" w:rsidP="000115DD">
      <w:pPr>
        <w:jc w:val="both"/>
      </w:pPr>
      <w:r>
        <w:t>Calls that go unanswered and fully booked</w:t>
      </w:r>
      <w:r w:rsidR="005D5917">
        <w:t xml:space="preserve"> services</w:t>
      </w:r>
      <w:r>
        <w:t xml:space="preserve"> are not merely service level </w:t>
      </w:r>
      <w:r w:rsidR="006D18E6">
        <w:t>inconveniences</w:t>
      </w:r>
      <w:r>
        <w:t xml:space="preserve">, </w:t>
      </w:r>
      <w:r w:rsidR="005D5917">
        <w:t xml:space="preserve">they </w:t>
      </w:r>
      <w:r w:rsidR="00DF525F">
        <w:t xml:space="preserve">reflect </w:t>
      </w:r>
      <w:r>
        <w:t>a risk to someone</w:t>
      </w:r>
      <w:r w:rsidR="005D5917">
        <w:t>’</w:t>
      </w:r>
      <w:r>
        <w:t>s life</w:t>
      </w:r>
      <w:r w:rsidR="005D5917">
        <w:t xml:space="preserve"> and </w:t>
      </w:r>
      <w:r w:rsidR="00DF525F">
        <w:t xml:space="preserve">their ability to manage their safety. </w:t>
      </w:r>
    </w:p>
    <w:p w14:paraId="74B8A0DD" w14:textId="298B9FDA" w:rsidR="005D5917" w:rsidRDefault="005D5917" w:rsidP="000115DD">
      <w:pPr>
        <w:jc w:val="both"/>
      </w:pPr>
      <w:r>
        <w:t xml:space="preserve">Women and children </w:t>
      </w:r>
      <w:r w:rsidR="006D18E6">
        <w:t>must</w:t>
      </w:r>
      <w:r>
        <w:t xml:space="preserve"> be </w:t>
      </w:r>
      <w:r w:rsidR="006D18E6">
        <w:t xml:space="preserve">able to stay </w:t>
      </w:r>
      <w:r>
        <w:t>safe, they must have safety options available.</w:t>
      </w:r>
    </w:p>
    <w:p w14:paraId="3860AE8E" w14:textId="43E5CD36" w:rsidR="005D5917" w:rsidRDefault="005D5917" w:rsidP="000115DD">
      <w:pPr>
        <w:jc w:val="both"/>
      </w:pPr>
      <w:r>
        <w:t xml:space="preserve">We need to innovate solutions between </w:t>
      </w:r>
      <w:r w:rsidR="006D18E6">
        <w:t xml:space="preserve">the </w:t>
      </w:r>
      <w:r>
        <w:t xml:space="preserve">federal and state </w:t>
      </w:r>
      <w:r w:rsidR="000115DD">
        <w:t>governments</w:t>
      </w:r>
      <w:r>
        <w:t xml:space="preserve"> to ensure our frontline services are fully supported to care for every person who walks through their doors this holiday period and every</w:t>
      </w:r>
      <w:r w:rsidR="006D18E6">
        <w:t xml:space="preserve"> other</w:t>
      </w:r>
      <w:r>
        <w:t xml:space="preserve"> day.</w:t>
      </w:r>
    </w:p>
    <w:p w14:paraId="7FB376A5" w14:textId="555F81B3" w:rsidR="004B2C6E" w:rsidRDefault="004B2C6E" w:rsidP="005D5917"/>
    <w:p w14:paraId="78E96EB1" w14:textId="2E4876E3" w:rsidR="005D5917" w:rsidRDefault="005D5917" w:rsidP="005D5917"/>
    <w:p w14:paraId="2D059C3C" w14:textId="77777777" w:rsidR="005D5917" w:rsidRDefault="005D5917" w:rsidP="005D5917"/>
    <w:p w14:paraId="6442C7EB" w14:textId="77777777" w:rsidR="005D5917" w:rsidRDefault="005D5917"/>
    <w:p w14:paraId="65D63279" w14:textId="77777777" w:rsidR="009B06E4" w:rsidRDefault="009B06E4"/>
    <w:sectPr w:rsidR="009B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73"/>
    <w:rsid w:val="000115DD"/>
    <w:rsid w:val="0012501A"/>
    <w:rsid w:val="001E6237"/>
    <w:rsid w:val="00314F47"/>
    <w:rsid w:val="00320E73"/>
    <w:rsid w:val="003F1D5C"/>
    <w:rsid w:val="004B2C6E"/>
    <w:rsid w:val="005D5917"/>
    <w:rsid w:val="00620F97"/>
    <w:rsid w:val="00642C80"/>
    <w:rsid w:val="006D18E6"/>
    <w:rsid w:val="007C54FB"/>
    <w:rsid w:val="009235AA"/>
    <w:rsid w:val="009B06E4"/>
    <w:rsid w:val="00C31C21"/>
    <w:rsid w:val="00DF525F"/>
    <w:rsid w:val="00E4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2ADE"/>
  <w15:chartTrackingRefBased/>
  <w15:docId w15:val="{BF6D1AEA-99C3-4861-8170-FFE954D0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5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2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5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Berney (She/Her)</dc:creator>
  <cp:keywords/>
  <dc:description/>
  <cp:lastModifiedBy>Hemanshi Kumar</cp:lastModifiedBy>
  <cp:revision>3</cp:revision>
  <dcterms:created xsi:type="dcterms:W3CDTF">2022-12-22T04:49:00Z</dcterms:created>
  <dcterms:modified xsi:type="dcterms:W3CDTF">2022-12-22T04:50:00Z</dcterms:modified>
</cp:coreProperties>
</file>